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18B689" w14:textId="77777777" w:rsidR="00901D53" w:rsidRDefault="00901D53" w:rsidP="00901D5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S6</w:t>
      </w:r>
    </w:p>
    <w:p w14:paraId="311F8E25" w14:textId="77777777" w:rsidR="000A7D52" w:rsidRDefault="000A7D52" w:rsidP="00820F9D">
      <w:pPr>
        <w:spacing w:afterLines="50" w:after="120" w:line="480" w:lineRule="auto"/>
        <w:rPr>
          <w:rFonts w:ascii="Times New Roman" w:hAnsi="Times New Roman" w:cs="Times New Roman"/>
          <w:sz w:val="24"/>
          <w:szCs w:val="24"/>
        </w:rPr>
      </w:pPr>
      <w:r w:rsidRPr="00CE1804">
        <w:rPr>
          <w:rFonts w:ascii="Times New Roman" w:hAnsi="Times New Roman" w:cs="Times New Roman"/>
          <w:sz w:val="24"/>
          <w:szCs w:val="24"/>
        </w:rPr>
        <w:t>The DEGs for RT-qPCR</w:t>
      </w:r>
      <w:r w:rsidR="006F68D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9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3"/>
        <w:gridCol w:w="4300"/>
        <w:gridCol w:w="1109"/>
        <w:gridCol w:w="1096"/>
      </w:tblGrid>
      <w:tr w:rsidR="000A7D52" w:rsidRPr="00F81FC1" w14:paraId="4EC676CB" w14:textId="77777777" w:rsidTr="00820F9D">
        <w:trPr>
          <w:trHeight w:val="320"/>
        </w:trPr>
        <w:tc>
          <w:tcPr>
            <w:tcW w:w="2773" w:type="dxa"/>
            <w:vMerge w:val="restart"/>
            <w:tcBorders>
              <w:top w:val="single" w:sz="4" w:space="0" w:color="auto"/>
            </w:tcBorders>
            <w:vAlign w:val="center"/>
          </w:tcPr>
          <w:p w14:paraId="229CFC42" w14:textId="77777777" w:rsidR="000A7D52" w:rsidRPr="00F81FC1" w:rsidRDefault="000A7D52" w:rsidP="00820F9D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 w:rsidRPr="00F81FC1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Gene ID</w:t>
            </w:r>
          </w:p>
        </w:tc>
        <w:tc>
          <w:tcPr>
            <w:tcW w:w="4300" w:type="dxa"/>
            <w:vMerge w:val="restart"/>
            <w:tcBorders>
              <w:top w:val="single" w:sz="4" w:space="0" w:color="auto"/>
            </w:tcBorders>
            <w:vAlign w:val="center"/>
          </w:tcPr>
          <w:p w14:paraId="7B862925" w14:textId="77777777" w:rsidR="000A7D52" w:rsidRPr="00F81FC1" w:rsidRDefault="000A7D52" w:rsidP="00820F9D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F81FC1"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Cs w:val="21"/>
              </w:rPr>
              <w:t>Product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E560FB" w14:textId="77777777" w:rsidR="000A7D52" w:rsidRPr="00F81FC1" w:rsidRDefault="000A7D52" w:rsidP="00820F9D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 w:rsidRPr="00F81FC1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Fold change</w:t>
            </w:r>
            <w:r w:rsidR="006F68DA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 xml:space="preserve"> (</w:t>
            </w:r>
            <w:r w:rsidR="006F68DA" w:rsidRPr="006F68DA">
              <w:rPr>
                <w:rFonts w:ascii="Times New Roman" w:eastAsia="DengXian" w:hAnsi="Times New Roman" w:cs="Times New Roman"/>
                <w:b/>
                <w:i/>
                <w:color w:val="000000"/>
                <w:kern w:val="0"/>
                <w:szCs w:val="21"/>
              </w:rPr>
              <w:t>q</w:t>
            </w:r>
            <w:r w:rsidR="006F68DA" w:rsidRPr="006F68DA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-value &lt; 0.05)</w:t>
            </w:r>
          </w:p>
        </w:tc>
      </w:tr>
      <w:tr w:rsidR="000A7D52" w:rsidRPr="00F81FC1" w14:paraId="0855BDE5" w14:textId="77777777" w:rsidTr="00820F9D">
        <w:trPr>
          <w:trHeight w:val="320"/>
        </w:trPr>
        <w:tc>
          <w:tcPr>
            <w:tcW w:w="2773" w:type="dxa"/>
            <w:vMerge/>
            <w:tcBorders>
              <w:bottom w:val="single" w:sz="4" w:space="0" w:color="auto"/>
            </w:tcBorders>
            <w:vAlign w:val="center"/>
          </w:tcPr>
          <w:p w14:paraId="2EC81C05" w14:textId="77777777" w:rsidR="000A7D52" w:rsidRPr="00F81FC1" w:rsidRDefault="000A7D52" w:rsidP="00820F9D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4300" w:type="dxa"/>
            <w:vMerge/>
            <w:tcBorders>
              <w:bottom w:val="single" w:sz="4" w:space="0" w:color="auto"/>
            </w:tcBorders>
            <w:vAlign w:val="center"/>
          </w:tcPr>
          <w:p w14:paraId="4DE7B03A" w14:textId="77777777" w:rsidR="000A7D52" w:rsidRPr="00F81FC1" w:rsidRDefault="000A7D52" w:rsidP="00820F9D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6074B1" w14:textId="77777777" w:rsidR="000A7D52" w:rsidRPr="00F81FC1" w:rsidRDefault="000A7D52" w:rsidP="00820F9D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U</w:t>
            </w:r>
            <w:r w:rsidRPr="00F81FC1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p-regulated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vAlign w:val="center"/>
          </w:tcPr>
          <w:p w14:paraId="2B69790D" w14:textId="77777777" w:rsidR="000A7D52" w:rsidRPr="00F81FC1" w:rsidRDefault="000A7D52" w:rsidP="00820F9D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D</w:t>
            </w:r>
            <w:r w:rsidRPr="00F81FC1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own-regulated</w:t>
            </w:r>
          </w:p>
        </w:tc>
      </w:tr>
      <w:tr w:rsidR="000A7D52" w:rsidRPr="00F81FC1" w14:paraId="533318E7" w14:textId="77777777" w:rsidTr="00820F9D">
        <w:trPr>
          <w:trHeight w:val="513"/>
        </w:trPr>
        <w:tc>
          <w:tcPr>
            <w:tcW w:w="2773" w:type="dxa"/>
            <w:tcBorders>
              <w:top w:val="single" w:sz="4" w:space="0" w:color="auto"/>
            </w:tcBorders>
          </w:tcPr>
          <w:p w14:paraId="5C62A952" w14:textId="11B6CD84" w:rsidR="008110F5" w:rsidRPr="00F81FC1" w:rsidRDefault="000A7D52" w:rsidP="00820F9D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orf03938</w:t>
            </w:r>
            <w:r w:rsidR="00820F9D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 w:rsidR="008110F5" w:rsidRPr="00FC2B06">
              <w:rPr>
                <w:rFonts w:ascii="Times New Roman" w:eastAsia="DengXian" w:hAnsi="Times New Roman" w:cs="Times New Roman"/>
                <w:color w:val="FF0000"/>
                <w:kern w:val="0"/>
                <w:szCs w:val="21"/>
              </w:rPr>
              <w:t>(RBAM_RS01185)</w:t>
            </w:r>
          </w:p>
        </w:tc>
        <w:tc>
          <w:tcPr>
            <w:tcW w:w="4300" w:type="dxa"/>
            <w:tcBorders>
              <w:top w:val="single" w:sz="4" w:space="0" w:color="auto"/>
            </w:tcBorders>
          </w:tcPr>
          <w:p w14:paraId="5006924B" w14:textId="77777777" w:rsidR="000A7D52" w:rsidRPr="00F81FC1" w:rsidRDefault="000A7D52" w:rsidP="00820F9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Sensor histidine kinase - </w:t>
            </w:r>
            <w:r w:rsidRPr="00F81FC1">
              <w:rPr>
                <w:rFonts w:ascii="Times New Roman" w:hAnsi="Times New Roman" w:cs="Times New Roman"/>
                <w:szCs w:val="21"/>
              </w:rPr>
              <w:t>GlnK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14:paraId="2727297B" w14:textId="77777777" w:rsidR="000A7D52" w:rsidRPr="00F81FC1" w:rsidRDefault="000A7D52" w:rsidP="00820F9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4.26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14:paraId="246F0C2E" w14:textId="77777777" w:rsidR="000A7D52" w:rsidRPr="00F81FC1" w:rsidRDefault="000A7D52" w:rsidP="00820F9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14:paraId="0B3D1558" w14:textId="77777777" w:rsidTr="00820F9D">
        <w:trPr>
          <w:trHeight w:val="513"/>
        </w:trPr>
        <w:tc>
          <w:tcPr>
            <w:tcW w:w="2773" w:type="dxa"/>
          </w:tcPr>
          <w:p w14:paraId="6A4F27BD" w14:textId="3708ED9E" w:rsidR="008110F5" w:rsidRPr="00F81FC1" w:rsidRDefault="000A7D52" w:rsidP="00820F9D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orf03939</w:t>
            </w:r>
            <w:r w:rsidR="00820F9D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 w:rsidR="008110F5" w:rsidRPr="00FC2B0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(RBAM_RS01180)</w:t>
            </w:r>
          </w:p>
        </w:tc>
        <w:tc>
          <w:tcPr>
            <w:tcW w:w="4300" w:type="dxa"/>
          </w:tcPr>
          <w:p w14:paraId="79B464FC" w14:textId="77777777" w:rsidR="000A7D52" w:rsidRPr="00F81FC1" w:rsidRDefault="000A7D52" w:rsidP="00820F9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DNA-binding response regulator</w:t>
            </w:r>
            <w:r>
              <w:rPr>
                <w:rFonts w:ascii="Times New Roman" w:hAnsi="Times New Roman" w:cs="Times New Roman"/>
                <w:szCs w:val="21"/>
              </w:rPr>
              <w:t xml:space="preserve"> - </w:t>
            </w:r>
            <w:r w:rsidRPr="00F81FC1">
              <w:rPr>
                <w:rFonts w:ascii="Times New Roman" w:hAnsi="Times New Roman" w:cs="Times New Roman"/>
                <w:szCs w:val="21"/>
              </w:rPr>
              <w:t>GlnL</w:t>
            </w:r>
          </w:p>
        </w:tc>
        <w:tc>
          <w:tcPr>
            <w:tcW w:w="1109" w:type="dxa"/>
          </w:tcPr>
          <w:p w14:paraId="189303E5" w14:textId="77777777" w:rsidR="000A7D52" w:rsidRPr="00F81FC1" w:rsidRDefault="000A7D52" w:rsidP="00820F9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4.12</w:t>
            </w:r>
          </w:p>
        </w:tc>
        <w:tc>
          <w:tcPr>
            <w:tcW w:w="1095" w:type="dxa"/>
          </w:tcPr>
          <w:p w14:paraId="5B0934D7" w14:textId="77777777" w:rsidR="000A7D52" w:rsidRPr="00F81FC1" w:rsidRDefault="000A7D52" w:rsidP="00820F9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14:paraId="2544DFD8" w14:textId="77777777" w:rsidTr="00820F9D">
        <w:trPr>
          <w:trHeight w:val="513"/>
        </w:trPr>
        <w:tc>
          <w:tcPr>
            <w:tcW w:w="2773" w:type="dxa"/>
          </w:tcPr>
          <w:p w14:paraId="41688066" w14:textId="03F86EFB" w:rsidR="008110F5" w:rsidRPr="00F81FC1" w:rsidRDefault="000A7D52" w:rsidP="00820F9D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orf03634</w:t>
            </w:r>
            <w:r w:rsidR="00820F9D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 w:rsidR="008110F5" w:rsidRPr="00FC2B0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8110F5" w:rsidRPr="00FC2B0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RBAM_RS02615)</w:t>
            </w:r>
          </w:p>
        </w:tc>
        <w:tc>
          <w:tcPr>
            <w:tcW w:w="4300" w:type="dxa"/>
          </w:tcPr>
          <w:p w14:paraId="6112A211" w14:textId="77777777" w:rsidR="000A7D52" w:rsidRPr="00F81FC1" w:rsidRDefault="000A7D52" w:rsidP="00820F9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MFS transporter</w:t>
            </w:r>
            <w:r>
              <w:rPr>
                <w:rFonts w:ascii="Times New Roman" w:hAnsi="Times New Roman" w:cs="Times New Roman"/>
                <w:szCs w:val="21"/>
              </w:rPr>
              <w:t xml:space="preserve"> -</w:t>
            </w:r>
            <w:r w:rsidRPr="00F81FC1">
              <w:rPr>
                <w:rFonts w:ascii="Times New Roman" w:hAnsi="Times New Roman" w:cs="Times New Roman"/>
                <w:szCs w:val="21"/>
              </w:rPr>
              <w:t xml:space="preserve"> NmtA</w:t>
            </w:r>
          </w:p>
        </w:tc>
        <w:tc>
          <w:tcPr>
            <w:tcW w:w="1109" w:type="dxa"/>
          </w:tcPr>
          <w:p w14:paraId="22E05E4A" w14:textId="77777777" w:rsidR="000A7D52" w:rsidRPr="00F81FC1" w:rsidRDefault="000A7D52" w:rsidP="00820F9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2.92</w:t>
            </w:r>
          </w:p>
        </w:tc>
        <w:tc>
          <w:tcPr>
            <w:tcW w:w="1095" w:type="dxa"/>
          </w:tcPr>
          <w:p w14:paraId="148DF6E1" w14:textId="77777777" w:rsidR="000A7D52" w:rsidRPr="00F81FC1" w:rsidRDefault="000A7D52" w:rsidP="00820F9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14:paraId="04D38EAC" w14:textId="77777777" w:rsidTr="00820F9D">
        <w:trPr>
          <w:trHeight w:val="521"/>
        </w:trPr>
        <w:tc>
          <w:tcPr>
            <w:tcW w:w="2773" w:type="dxa"/>
          </w:tcPr>
          <w:p w14:paraId="5E4C2D98" w14:textId="0F467F6A" w:rsidR="008110F5" w:rsidRPr="00F81FC1" w:rsidRDefault="000A7D52" w:rsidP="00820F9D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orf03631</w:t>
            </w:r>
            <w:r w:rsidR="00820F9D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 w:rsidR="008110F5" w:rsidRPr="00FC2B0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8110F5" w:rsidRPr="00FC2B0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RBAM_RS02640)</w:t>
            </w:r>
          </w:p>
        </w:tc>
        <w:tc>
          <w:tcPr>
            <w:tcW w:w="4300" w:type="dxa"/>
          </w:tcPr>
          <w:p w14:paraId="2B7E0F0A" w14:textId="77777777" w:rsidR="000A7D52" w:rsidRPr="00F81FC1" w:rsidRDefault="000A7D52" w:rsidP="00820F9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Rrf2 family transcriptional regulator</w:t>
            </w:r>
            <w:r>
              <w:rPr>
                <w:rFonts w:ascii="Times New Roman" w:hAnsi="Times New Roman" w:cs="Times New Roman"/>
                <w:szCs w:val="21"/>
              </w:rPr>
              <w:t xml:space="preserve"> -</w:t>
            </w:r>
            <w:r w:rsidRPr="00F81FC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81FC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YwnA</w:t>
            </w:r>
          </w:p>
        </w:tc>
        <w:tc>
          <w:tcPr>
            <w:tcW w:w="1109" w:type="dxa"/>
          </w:tcPr>
          <w:p w14:paraId="1E13BEEA" w14:textId="77777777" w:rsidR="000A7D52" w:rsidRPr="00F81FC1" w:rsidRDefault="000A7D52" w:rsidP="00820F9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2.39</w:t>
            </w:r>
          </w:p>
        </w:tc>
        <w:tc>
          <w:tcPr>
            <w:tcW w:w="1095" w:type="dxa"/>
          </w:tcPr>
          <w:p w14:paraId="768FC709" w14:textId="77777777" w:rsidR="000A7D52" w:rsidRPr="00F81FC1" w:rsidRDefault="000A7D52" w:rsidP="00820F9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14:paraId="7914073F" w14:textId="77777777" w:rsidTr="00820F9D">
        <w:trPr>
          <w:trHeight w:val="513"/>
        </w:trPr>
        <w:tc>
          <w:tcPr>
            <w:tcW w:w="2773" w:type="dxa"/>
          </w:tcPr>
          <w:p w14:paraId="43150D43" w14:textId="7BE10376" w:rsidR="008110F5" w:rsidRPr="00F81FC1" w:rsidRDefault="000A7D52" w:rsidP="00820F9D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orf03626</w:t>
            </w:r>
            <w:r w:rsidR="00820F9D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 w:rsidR="008110F5" w:rsidRPr="00FC2B0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8110F5" w:rsidRPr="00FC2B0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RBAM_RS02685)</w:t>
            </w:r>
          </w:p>
        </w:tc>
        <w:tc>
          <w:tcPr>
            <w:tcW w:w="4300" w:type="dxa"/>
          </w:tcPr>
          <w:p w14:paraId="19AAA6B3" w14:textId="77777777" w:rsidR="000A7D52" w:rsidRPr="00F81FC1" w:rsidRDefault="000A7D52" w:rsidP="00820F9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CarD family transcriptional regulator</w:t>
            </w:r>
            <w:r>
              <w:rPr>
                <w:rFonts w:ascii="Times New Roman" w:hAnsi="Times New Roman" w:cs="Times New Roman"/>
                <w:szCs w:val="21"/>
              </w:rPr>
              <w:t xml:space="preserve"> -</w:t>
            </w:r>
            <w:r w:rsidRPr="00F81FC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81FC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YdeB</w:t>
            </w:r>
          </w:p>
        </w:tc>
        <w:tc>
          <w:tcPr>
            <w:tcW w:w="1109" w:type="dxa"/>
          </w:tcPr>
          <w:p w14:paraId="42C9CEF5" w14:textId="77777777" w:rsidR="000A7D52" w:rsidRPr="00F81FC1" w:rsidRDefault="000A7D52" w:rsidP="00820F9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2.19</w:t>
            </w:r>
          </w:p>
        </w:tc>
        <w:tc>
          <w:tcPr>
            <w:tcW w:w="1095" w:type="dxa"/>
          </w:tcPr>
          <w:p w14:paraId="5315741B" w14:textId="77777777" w:rsidR="000A7D52" w:rsidRPr="00F81FC1" w:rsidRDefault="000A7D52" w:rsidP="00820F9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14:paraId="5AA30F15" w14:textId="77777777" w:rsidTr="00820F9D">
        <w:trPr>
          <w:trHeight w:val="256"/>
        </w:trPr>
        <w:tc>
          <w:tcPr>
            <w:tcW w:w="2773" w:type="dxa"/>
          </w:tcPr>
          <w:p w14:paraId="1066FB1E" w14:textId="1FFDD5B9" w:rsidR="00B12204" w:rsidRPr="00F81FC1" w:rsidRDefault="000A7D52" w:rsidP="00820F9D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orf00547</w:t>
            </w:r>
            <w:r w:rsidR="00820F9D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 w:rsidR="00B12204" w:rsidRPr="00FC2B0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B12204" w:rsidRPr="00FC2B0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RBAM_RS17170)</w:t>
            </w:r>
          </w:p>
        </w:tc>
        <w:tc>
          <w:tcPr>
            <w:tcW w:w="4300" w:type="dxa"/>
          </w:tcPr>
          <w:p w14:paraId="59BC71DB" w14:textId="77777777" w:rsidR="000A7D52" w:rsidRPr="00F81FC1" w:rsidRDefault="000A7D52" w:rsidP="00820F9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Pr="00F81FC1">
              <w:rPr>
                <w:rFonts w:ascii="Times New Roman" w:hAnsi="Times New Roman" w:cs="Times New Roman"/>
                <w:szCs w:val="21"/>
              </w:rPr>
              <w:t>itrate reductase subunit gamma</w:t>
            </w:r>
            <w:r>
              <w:rPr>
                <w:rFonts w:ascii="Times New Roman" w:hAnsi="Times New Roman" w:cs="Times New Roman"/>
                <w:szCs w:val="21"/>
              </w:rPr>
              <w:t xml:space="preserve"> -</w:t>
            </w:r>
            <w:r w:rsidRPr="00F81FC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81FC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NarI</w:t>
            </w:r>
          </w:p>
        </w:tc>
        <w:tc>
          <w:tcPr>
            <w:tcW w:w="1109" w:type="dxa"/>
          </w:tcPr>
          <w:p w14:paraId="2D68D519" w14:textId="77777777" w:rsidR="000A7D52" w:rsidRPr="00F81FC1" w:rsidRDefault="000A7D52" w:rsidP="00820F9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5" w:type="dxa"/>
            <w:vAlign w:val="bottom"/>
          </w:tcPr>
          <w:p w14:paraId="29C3E132" w14:textId="77777777" w:rsidR="000A7D52" w:rsidRPr="00F81FC1" w:rsidRDefault="000A7D52" w:rsidP="00820F9D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F81FC1">
              <w:rPr>
                <w:rFonts w:ascii="Times New Roman" w:eastAsia="DengXian" w:hAnsi="Times New Roman" w:cs="Times New Roman"/>
                <w:color w:val="000000"/>
                <w:szCs w:val="21"/>
              </w:rPr>
              <w:t>-2.89</w:t>
            </w:r>
          </w:p>
        </w:tc>
      </w:tr>
      <w:tr w:rsidR="000A7D52" w:rsidRPr="00F81FC1" w14:paraId="39E27D53" w14:textId="77777777" w:rsidTr="00820F9D">
        <w:trPr>
          <w:trHeight w:val="265"/>
        </w:trPr>
        <w:tc>
          <w:tcPr>
            <w:tcW w:w="2773" w:type="dxa"/>
          </w:tcPr>
          <w:p w14:paraId="3C868341" w14:textId="6BE3D349" w:rsidR="00B12204" w:rsidRPr="00F81FC1" w:rsidRDefault="000A7D52" w:rsidP="00820F9D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orf01102</w:t>
            </w:r>
            <w:r w:rsidR="00820F9D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 w:rsidR="00B12204" w:rsidRPr="00FC2B06">
              <w:rPr>
                <w:rFonts w:ascii="Times New Roman" w:eastAsia="DengXian" w:hAnsi="Times New Roman" w:cs="Times New Roman" w:hint="eastAsia"/>
                <w:iCs/>
                <w:color w:val="FF0000"/>
                <w:kern w:val="0"/>
                <w:szCs w:val="21"/>
              </w:rPr>
              <w:t>(</w:t>
            </w:r>
            <w:r w:rsidR="00B12204" w:rsidRPr="00FC2B0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RBAM_RS14660)</w:t>
            </w:r>
          </w:p>
        </w:tc>
        <w:tc>
          <w:tcPr>
            <w:tcW w:w="4300" w:type="dxa"/>
          </w:tcPr>
          <w:p w14:paraId="0F661A4D" w14:textId="77777777" w:rsidR="000A7D52" w:rsidRPr="006F68DA" w:rsidRDefault="000A7D52" w:rsidP="00820F9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F68DA">
              <w:rPr>
                <w:rFonts w:ascii="Times New Roman" w:hAnsi="Times New Roman" w:cs="Times New Roman"/>
                <w:szCs w:val="21"/>
              </w:rPr>
              <w:t>Threonine synthase</w:t>
            </w:r>
            <w:r w:rsidRPr="006F68DA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6F68DA">
              <w:rPr>
                <w:rFonts w:ascii="Times New Roman" w:hAnsi="Times New Roman" w:cs="Times New Roman"/>
                <w:szCs w:val="21"/>
              </w:rPr>
              <w:t xml:space="preserve">- </w:t>
            </w:r>
            <w:r w:rsidRPr="006F68DA">
              <w:rPr>
                <w:rStyle w:val="Strong"/>
                <w:rFonts w:ascii="Times New Roman" w:hAnsi="Times New Roman" w:cs="Times New Roman"/>
                <w:b w:val="0"/>
                <w:szCs w:val="21"/>
              </w:rPr>
              <w:t>ThrC</w:t>
            </w:r>
          </w:p>
        </w:tc>
        <w:tc>
          <w:tcPr>
            <w:tcW w:w="1109" w:type="dxa"/>
          </w:tcPr>
          <w:p w14:paraId="5B0BAC9A" w14:textId="77777777" w:rsidR="000A7D52" w:rsidRPr="00F81FC1" w:rsidRDefault="000A7D52" w:rsidP="00820F9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5" w:type="dxa"/>
            <w:vAlign w:val="bottom"/>
          </w:tcPr>
          <w:p w14:paraId="69E9655D" w14:textId="77777777" w:rsidR="000A7D52" w:rsidRPr="00F81FC1" w:rsidRDefault="000A7D52" w:rsidP="00820F9D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F81FC1">
              <w:rPr>
                <w:rFonts w:ascii="Times New Roman" w:eastAsia="DengXian" w:hAnsi="Times New Roman" w:cs="Times New Roman"/>
                <w:color w:val="000000"/>
                <w:szCs w:val="21"/>
              </w:rPr>
              <w:t>-2.20</w:t>
            </w:r>
          </w:p>
        </w:tc>
      </w:tr>
      <w:tr w:rsidR="000A7D52" w:rsidRPr="00F81FC1" w14:paraId="6D3663D6" w14:textId="77777777" w:rsidTr="00820F9D">
        <w:trPr>
          <w:trHeight w:val="256"/>
        </w:trPr>
        <w:tc>
          <w:tcPr>
            <w:tcW w:w="2773" w:type="dxa"/>
            <w:tcBorders>
              <w:bottom w:val="single" w:sz="4" w:space="0" w:color="auto"/>
            </w:tcBorders>
          </w:tcPr>
          <w:p w14:paraId="40EE9924" w14:textId="5398C32E" w:rsidR="00B12204" w:rsidRPr="00F81FC1" w:rsidRDefault="000A7D52" w:rsidP="00820F9D">
            <w:pPr>
              <w:spacing w:line="48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orf01103</w:t>
            </w:r>
            <w:r w:rsidR="00820F9D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 w:rsidR="00B12204" w:rsidRPr="00FC2B06">
              <w:rPr>
                <w:rFonts w:ascii="Times New Roman" w:eastAsia="DengXian" w:hAnsi="Times New Roman" w:cs="Times New Roman"/>
                <w:iCs/>
                <w:color w:val="FF0000"/>
                <w:kern w:val="0"/>
                <w:szCs w:val="21"/>
              </w:rPr>
              <w:t>(RBAM_RS14655)</w:t>
            </w:r>
          </w:p>
        </w:tc>
        <w:tc>
          <w:tcPr>
            <w:tcW w:w="4300" w:type="dxa"/>
            <w:tcBorders>
              <w:bottom w:val="single" w:sz="4" w:space="0" w:color="auto"/>
            </w:tcBorders>
          </w:tcPr>
          <w:p w14:paraId="1C75D891" w14:textId="77777777" w:rsidR="000A7D52" w:rsidRPr="006F68DA" w:rsidRDefault="000A7D52" w:rsidP="00820F9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F68DA">
              <w:rPr>
                <w:rFonts w:ascii="Times New Roman" w:hAnsi="Times New Roman" w:cs="Times New Roman"/>
                <w:szCs w:val="21"/>
              </w:rPr>
              <w:t xml:space="preserve">Homoserine kinase </w:t>
            </w:r>
            <w:r w:rsidR="006F68DA" w:rsidRPr="006F68DA">
              <w:rPr>
                <w:rFonts w:ascii="Times New Roman" w:hAnsi="Times New Roman" w:cs="Times New Roman"/>
                <w:szCs w:val="21"/>
              </w:rPr>
              <w:t>-</w:t>
            </w:r>
            <w:r w:rsidRPr="006F68DA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6F68DA">
              <w:rPr>
                <w:rStyle w:val="Strong"/>
                <w:rFonts w:ascii="Times New Roman" w:hAnsi="Times New Roman" w:cs="Times New Roman"/>
                <w:b w:val="0"/>
                <w:szCs w:val="21"/>
              </w:rPr>
              <w:t>ThrB</w:t>
            </w: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14:paraId="7001E806" w14:textId="77777777" w:rsidR="000A7D52" w:rsidRPr="00F81FC1" w:rsidRDefault="000A7D52" w:rsidP="00820F9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5" w:type="dxa"/>
            <w:tcBorders>
              <w:bottom w:val="single" w:sz="4" w:space="0" w:color="auto"/>
            </w:tcBorders>
            <w:vAlign w:val="bottom"/>
          </w:tcPr>
          <w:p w14:paraId="142F149C" w14:textId="77777777" w:rsidR="000A7D52" w:rsidRPr="00F81FC1" w:rsidRDefault="000A7D52" w:rsidP="00820F9D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F81FC1">
              <w:rPr>
                <w:rFonts w:ascii="Times New Roman" w:eastAsia="DengXian" w:hAnsi="Times New Roman" w:cs="Times New Roman"/>
                <w:color w:val="000000"/>
                <w:szCs w:val="21"/>
              </w:rPr>
              <w:t>-2.32</w:t>
            </w:r>
          </w:p>
        </w:tc>
      </w:tr>
    </w:tbl>
    <w:p w14:paraId="5AA0E74D" w14:textId="77777777" w:rsidR="000A7D52" w:rsidRDefault="000A7D52" w:rsidP="00820F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69D657CD" w14:textId="77777777" w:rsidR="00CB4533" w:rsidRDefault="00CB4533" w:rsidP="00820F9D">
      <w:pPr>
        <w:spacing w:line="480" w:lineRule="auto"/>
      </w:pPr>
    </w:p>
    <w:sectPr w:rsidR="00CB4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8ED5D4" w14:textId="77777777" w:rsidR="00B83F41" w:rsidRDefault="00B83F41" w:rsidP="006F68DA">
      <w:r>
        <w:separator/>
      </w:r>
    </w:p>
  </w:endnote>
  <w:endnote w:type="continuationSeparator" w:id="0">
    <w:p w14:paraId="271FD97C" w14:textId="77777777" w:rsidR="00B83F41" w:rsidRDefault="00B83F41" w:rsidP="006F6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57C09F" w14:textId="77777777" w:rsidR="00B83F41" w:rsidRDefault="00B83F41" w:rsidP="006F68DA">
      <w:r>
        <w:separator/>
      </w:r>
    </w:p>
  </w:footnote>
  <w:footnote w:type="continuationSeparator" w:id="0">
    <w:p w14:paraId="07E943B9" w14:textId="77777777" w:rsidR="00B83F41" w:rsidRDefault="00B83F41" w:rsidP="006F6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D52"/>
    <w:rsid w:val="000A7D52"/>
    <w:rsid w:val="00233231"/>
    <w:rsid w:val="0040329E"/>
    <w:rsid w:val="006F68DA"/>
    <w:rsid w:val="0073464B"/>
    <w:rsid w:val="008110F5"/>
    <w:rsid w:val="00820F9D"/>
    <w:rsid w:val="00901D53"/>
    <w:rsid w:val="009813B2"/>
    <w:rsid w:val="00B12204"/>
    <w:rsid w:val="00B83F41"/>
    <w:rsid w:val="00CB4533"/>
    <w:rsid w:val="00CF711D"/>
    <w:rsid w:val="00DB1EE8"/>
    <w:rsid w:val="00FC2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DCC57D"/>
  <w15:chartTrackingRefBased/>
  <w15:docId w15:val="{A0ADC318-F617-4128-845B-A44D6FED4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7D52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0A7D52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0A7D5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F68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F68DA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F68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F68D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Sarath Babu</cp:lastModifiedBy>
  <cp:revision>9</cp:revision>
  <dcterms:created xsi:type="dcterms:W3CDTF">2019-08-09T01:01:00Z</dcterms:created>
  <dcterms:modified xsi:type="dcterms:W3CDTF">2020-01-02T09:26:00Z</dcterms:modified>
</cp:coreProperties>
</file>